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32B" w:rsidRDefault="003C432B" w:rsidP="003C432B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12</w:t>
      </w:r>
    </w:p>
    <w:p w:rsidR="003C432B" w:rsidRDefault="003C432B" w:rsidP="003C432B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3C432B" w:rsidRDefault="003C432B" w:rsidP="003C432B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CC0B03" w:rsidRDefault="00CC0B03" w:rsidP="003C432B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C0B03" w:rsidRDefault="00CC0B03" w:rsidP="00CC0B03">
      <w:pPr>
        <w:ind w:left="11907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>(в редакции решения Думы города Югорска от 30.04.2019 №28)</w:t>
      </w:r>
    </w:p>
    <w:p w:rsidR="00CC0B03" w:rsidRDefault="00CC0B03" w:rsidP="003C432B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C432B" w:rsidRDefault="00CC0B03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="003C432B"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</w:t>
      </w:r>
      <w:r w:rsidR="00CB7B32">
        <w:rPr>
          <w:rFonts w:ascii="Times New Roman" w:eastAsia="Times New Roman" w:hAnsi="Times New Roman" w:cs="Times New Roman"/>
          <w:b/>
          <w:bCs/>
          <w:sz w:val="24"/>
          <w:szCs w:val="24"/>
        </w:rPr>
        <w:t>лановый период 2020 и 2021 годов</w:t>
      </w:r>
      <w:bookmarkStart w:id="0" w:name="_GoBack"/>
      <w:bookmarkEnd w:id="0"/>
    </w:p>
    <w:p w:rsidR="003C432B" w:rsidRDefault="003C432B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432B" w:rsidRDefault="003C432B" w:rsidP="003C43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15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3"/>
        <w:gridCol w:w="540"/>
        <w:gridCol w:w="565"/>
        <w:gridCol w:w="483"/>
        <w:gridCol w:w="1272"/>
        <w:gridCol w:w="623"/>
        <w:gridCol w:w="1616"/>
        <w:gridCol w:w="1748"/>
        <w:gridCol w:w="1616"/>
        <w:gridCol w:w="1616"/>
        <w:gridCol w:w="1748"/>
        <w:gridCol w:w="1616"/>
      </w:tblGrid>
      <w:tr w:rsidR="003C432B" w:rsidRPr="00B64860" w:rsidTr="00C65986">
        <w:trPr>
          <w:trHeight w:val="225"/>
          <w:tblHeader/>
          <w:jc w:val="center"/>
        </w:trPr>
        <w:tc>
          <w:tcPr>
            <w:tcW w:w="2122" w:type="dxa"/>
            <w:vMerge w:val="restart"/>
            <w:shd w:val="clear" w:color="auto" w:fill="auto"/>
            <w:noWrap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565" w:type="dxa"/>
            <w:vMerge w:val="restart"/>
            <w:shd w:val="clear" w:color="auto" w:fill="auto"/>
            <w:noWrap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483" w:type="dxa"/>
            <w:vMerge w:val="restart"/>
            <w:shd w:val="clear" w:color="auto" w:fill="auto"/>
            <w:noWrap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23" w:type="dxa"/>
            <w:vMerge w:val="restart"/>
            <w:shd w:val="clear" w:color="auto" w:fill="auto"/>
            <w:noWrap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2020 год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2021 год</w:t>
            </w:r>
          </w:p>
        </w:tc>
      </w:tr>
      <w:tr w:rsidR="003C432B" w:rsidRPr="00B64860" w:rsidTr="00C65986">
        <w:trPr>
          <w:trHeight w:val="225"/>
          <w:tblHeader/>
          <w:jc w:val="center"/>
        </w:trPr>
        <w:tc>
          <w:tcPr>
            <w:tcW w:w="2122" w:type="dxa"/>
            <w:vMerge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vMerge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83" w:type="dxa"/>
            <w:vMerge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3" w:type="dxa"/>
            <w:vMerge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</w:t>
            </w:r>
          </w:p>
        </w:tc>
      </w:tr>
      <w:tr w:rsidR="003C432B" w:rsidRPr="00B64860" w:rsidTr="00C65986">
        <w:trPr>
          <w:trHeight w:val="1050"/>
          <w:tblHeader/>
          <w:jc w:val="center"/>
        </w:trPr>
        <w:tc>
          <w:tcPr>
            <w:tcW w:w="2122" w:type="dxa"/>
            <w:vMerge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vMerge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83" w:type="dxa"/>
            <w:vMerge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3" w:type="dxa"/>
            <w:vMerge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субвенций</w:t>
            </w:r>
          </w:p>
        </w:tc>
        <w:tc>
          <w:tcPr>
            <w:tcW w:w="0" w:type="auto"/>
            <w:vMerge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субвенций</w:t>
            </w:r>
          </w:p>
        </w:tc>
      </w:tr>
      <w:tr w:rsidR="003C432B" w:rsidRPr="00B64860" w:rsidTr="00C65986">
        <w:trPr>
          <w:trHeight w:val="270"/>
          <w:tblHeader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623" w:type="dxa"/>
            <w:shd w:val="clear" w:color="auto" w:fill="auto"/>
            <w:noWrap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Дума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Думы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Депутат Думы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Непрограммное направление деятельности "Обеспечение деятельности органов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575 308 000,00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356 009 000,00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219 299 000,00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583 778 700,00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349 646 700,00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234 132 000,00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271 601 800,00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264 454 600,00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7 147 200,00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273 614 200,00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266 467 200,00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7 147 000,00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функций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105 567 910,00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105 567 910,00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105 523 610,00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105 523 610,00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105 567 910,00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105 567 910,00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105 523 610,00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105 523 610,00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3 666 830,00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3 666 830,00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3 664 830,00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3 664 830,00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3 666 830,00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3 666 830,00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3 664 830,00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3 664 830,00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1510400000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Резервный фонд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156 756 160,00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149 619 860,00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158 815 060,00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151 678 760,00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105 454 860,00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105 454 860,00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107 513 760,00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107 513 760,00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70 679 560,00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70 679 560,00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70 565 460,00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70 565 460,00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70 679 560,00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70 679 560,00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70 565 460,00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70 565 460,00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5 595 600,00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5 595 600,00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5 481 500,00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5 481 500,00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3 752 000,00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3 752 000,00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3 752 000,00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3 752 000,00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1 843 600,00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1 843 600,00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1 843 500,00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1 843 500,00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1 843 600,00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1 843 600,00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1 843 500,00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1 843 500,00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96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156 960,00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156 960,00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156 960,00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156 960,00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1240000000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34 775 300,00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34 775 300,00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36 948 300,00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36 948 300,00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1240100000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34 775 300,00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34 775 300,00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36 948 300,00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36 948 300,00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расходов на организацию предоставления государственных услуг в многофункциональных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исполнения государственных полномочий по созданию и обеспечению деятельности административной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комиссии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</w:tr>
      <w:tr w:rsidR="003C432B" w:rsidRPr="00B64860" w:rsidTr="00383C64">
        <w:trPr>
          <w:trHeight w:val="48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1620000000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для реализации программ (проектов)"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1620100000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Югорска,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1630600000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1630699990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1630699990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1630699990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"Дополнительное профессиональное образование муниципальных служащих по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приоритетным и иным направлениям"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1730100000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1730300000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6 275 200,00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"Социально-экономическое развитие и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"Совершенствование системы муниципального стратегического управления, реализация отдельных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69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"Противодействие коррупции"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113 609 000,00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8 109 900,00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105 499 100,00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113 424 100,00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105 499 100,00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103 673 100,00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103 673 100,00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103 673 100,00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103 673 100,00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проведение мероприятий по предупреждению и ликвидации болезней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1230100000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</w:tr>
      <w:tr w:rsidR="003C432B" w:rsidRPr="00B64860" w:rsidTr="00C65986">
        <w:trPr>
          <w:trHeight w:val="52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"Развитие электронного правительства, формирование и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сопровождение информационных ресурсов и систем, обеспечение доступа к ним"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"Мониторинг информационного сопровождения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6 835 900,00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6 835 900,00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6 835 900,00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6 835 900,00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"Развитие малого и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среднего предпринимательства"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122I400000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E37C30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E37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поддержку малого </w:t>
            </w:r>
            <w:r w:rsidR="00E37C30">
              <w:rPr>
                <w:rFonts w:ascii="Times New Roman" w:eastAsia="Times New Roman" w:hAnsi="Times New Roman" w:cs="Times New Roman"/>
                <w:sz w:val="20"/>
                <w:szCs w:val="20"/>
              </w:rPr>
              <w:t>и среднего предпринимательства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60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3 964 500,00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3 964 500,00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3 964 500,00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3 964 500,00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E37C30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258 000,00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258 000,00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258 000,00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258 000,00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E37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субсидий на поддержку малого </w:t>
            </w:r>
            <w:r w:rsidR="00E37C30">
              <w:rPr>
                <w:rFonts w:ascii="Times New Roman" w:eastAsia="Times New Roman" w:hAnsi="Times New Roman" w:cs="Times New Roman"/>
                <w:sz w:val="20"/>
                <w:szCs w:val="20"/>
              </w:rPr>
              <w:t>и среднего предпринимательства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E37C30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140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645 400,00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645 400,00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645 400,00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645 400,00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E37C30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42 000,00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42 000,00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42 000,00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42 000,00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3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3C432B" w:rsidRPr="00B64860" w:rsidTr="00C65986">
        <w:trPr>
          <w:trHeight w:val="169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3C432B" w:rsidRPr="00B64860" w:rsidTr="00C65986">
        <w:trPr>
          <w:trHeight w:val="169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"О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"Развитие жилищно-коммунального комплекса и повышение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энергетической эффективности"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3C432B" w:rsidRPr="00B64860" w:rsidTr="00C65986">
        <w:trPr>
          <w:trHeight w:val="190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отдельных государственных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7 802 400,00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7 822 100,00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7 802 400,00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7 822 100,00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1737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"Совершенствование системы муниципального стратегического управления, реализация отдельных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3C432B" w:rsidRPr="00B64860" w:rsidTr="00383C64">
        <w:trPr>
          <w:trHeight w:val="1747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3C432B" w:rsidRPr="00B64860" w:rsidTr="00383C64">
        <w:trPr>
          <w:trHeight w:val="1747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105 491 400,00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96 041 400,00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120 273 100,00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110 823 100,00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Дополнительная пенсия за выслугу лет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Компенсация стоимости проезда Почетным гражданам,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прибывшим для участия в праздновании "Дня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предоставление дополнительных мер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"Совершенствование системы муниципального стратегического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13 653 500,00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13 653 500,00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13 711 100,00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13 711 100,00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12 005 036,00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12 005 036,00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12 005 026,00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12 005 026,00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12 005 036,00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12 005 036,00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12 005 026,00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12 005 026,00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668 013,00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668 013,00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667 949,00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667 949,00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668 013,00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668 013,00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667 949,00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667 949,00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</w:tr>
      <w:tr w:rsidR="003C432B" w:rsidRPr="00B64860" w:rsidTr="00383C64">
        <w:trPr>
          <w:trHeight w:val="341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</w:tr>
      <w:tr w:rsidR="003C432B" w:rsidRPr="00B64860" w:rsidTr="00383C64">
        <w:trPr>
          <w:trHeight w:val="2760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на оплату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</w:tr>
      <w:tr w:rsidR="003C432B" w:rsidRPr="00B64860" w:rsidTr="00383C64">
        <w:trPr>
          <w:trHeight w:val="2760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657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"Развитие гражданского общества, реализация государственной национальной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информации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 финансов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100 466 300,00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100 466 300,00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66 600 000,00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66 600 000,00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деятельности финансовых, налоговых и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4080000000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4080009990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4080009990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4080009990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A643A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150 966 300,00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137 449 200,00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13 517 100,00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139 747 700,00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121 411 500,00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18 336 200,00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A643A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32 368 900,00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32 368 900,00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35 820 600,00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35 820 600,00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A643A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A643A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8 168 900,00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8 168 900,00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11 620 600,00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11 620 600,00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Югорска "Развитие жилищной сферы"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89 099 500,00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89 099 500,00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69 362 600,00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69 362 600,00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для реализации полномочий в области жилищных отношений (приобретение жилья в целях переселения граждан из жилых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Капитальные вложения в объекты государственной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70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"Содержание и текущий ремонт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объектов благоустройства"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750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48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Субсидия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эскроу)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0620182677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0620182677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0620182677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620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расходов для реализации полномочий в области жилищного строительства (мероприятие по возмещению части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затрат застройщика при получении кредита на строительство жилого дома с использованием счетов эскроу)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06201S2677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06201S2677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A643A">
        <w:trPr>
          <w:trHeight w:val="230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06201S2677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885793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885793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"Проектирование, строительство (реконструкция),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0200900000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885793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2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13 517 100,00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21 919 100,00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18 336 200,00</w:t>
            </w:r>
          </w:p>
        </w:tc>
      </w:tr>
      <w:tr w:rsidR="003C432B" w:rsidRPr="00B64860" w:rsidTr="00885793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"Улучшение жилищных условий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ветеранов Великой Отечественной войны"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16 557 200,00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21 376 300,00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16 557 200,00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21 376 300,00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16 557 200,00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21 376 300,00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образования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1 471 501 425,15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311 403 725,15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1 160 097 700,00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1 471 101 425,15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311 003 725,15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1 160 097 700,00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и развитие системы экологического образования, просвещения и формирования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экологической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1 441 290 425,15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311 273 725,15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1 130 016 700,00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1 440 890 425,15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310 873 725,15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1 130 016 700,00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347 693 533,65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69 114 833,65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347 193 533,65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68 614 833,65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347 693 533,65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69 114 833,65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347 193 533,65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68 614 833,65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347 693 533,65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69 114 833,65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347 193 533,65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68 614 833,65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юридическим лицам (кроме некоммерческих организаций),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</w:tr>
      <w:tr w:rsidR="003C432B" w:rsidRPr="00B64860" w:rsidTr="00885793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944 326 966,35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94 572 966,35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944 326 966,35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94 572 966,35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944 296 966,35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94 542 966,35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944 296 966,35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94 542 966,35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942 035 166,35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92 281 166,35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942 035 166,35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92 281 166,35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130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920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28 379 800,00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28 379 800,00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28 379 800,00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28 379 800,00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25 869 025,00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25 869 025,00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25 869 025,00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25 869 025,00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24 926 025,00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24 926 025,00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24 926 025,00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24 926 025,00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общеобразовательные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"Развитие вариативности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0200700000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90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"Развитие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78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52 080 000,00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52 080 000,00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69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11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6 024 025,15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6 024 025,15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6 024 025,15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6 024 025,15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организации питания детей в возрасте от 6 до 17 лет (включительно)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90 627 200,00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88 943 200,00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90 627 200,00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88 943 200,00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90 627 200,00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88 943 200,00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90 627 200,00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88 943 200,00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Адресная поддержка студентов из числа целевого набора в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ВУЗы на педагогические специальности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394 950,00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394 950,00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394 950,00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394 950,00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369 950,00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369 950,00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369 950,00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369 950,00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85 884 000,00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85 884 000,00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Управление культуры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226 032 000,00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226 032 000,00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226 071 200,00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226 071 200,00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83 538 000,00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83 538 000,00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83 320 000,00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83 320 000,00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83 238 000,00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83 238 000,00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83 238 000,00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83 238 000,00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3 262 300,00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3 262 300,00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3 262 300,00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3 262 300,00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3 262 300,00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3 262 300,00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Югорска,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142 470 000,00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142 470 000,00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142 727 200,00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142 727 200,00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142 470 000,00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142 470 000,00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142 727 200,00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142 727 200,00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142 440 000,00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142 440 000,00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142 597 200,00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142 597 200,00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49 468 500,00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49 468 500,00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49 625 700,00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49 625 700,00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597 200,00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597 200,00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90 971 500,00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90 971 500,00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90 971 500,00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90 971 500,00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89 671 500,00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89 671 500,00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89 671 500,00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89 671 500,00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0330200000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социальной политики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129 035 674,85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118 526 874,85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10 508 800,00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128 835 674,85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118 326 874,85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10 508 800,00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1 908 425,00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1 908 425,00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1 908 425,00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1 908 425,00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1 366 525,00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1 366 525,00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1 366 525,00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1 366 525,00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47 062 574,85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37 874 974,85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47 062 574,85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37 874 974,85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47 062 574,85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37 874 974,85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47 062 574,85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37 874 974,85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11 496 174,85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2 308 574,85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11 496 174,85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2 308 574,85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конкурса программ и проектов"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0100400000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672 574,85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672 574,85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672 574,85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672 574,85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437 025,75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437 025,75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437 025,75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437 025,75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140 849,10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140 849,10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140 849,10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140 849,10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0100600000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7 164 967,20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7 164 967,20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3C432B" w:rsidRPr="00B64860" w:rsidTr="00C65986">
        <w:trPr>
          <w:trHeight w:val="148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35 536 400,00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35 536 400,00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35 536 400,00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35 536 400,00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32 970 000,00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32 970 000,00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32 970 000,00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32 970 000,00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885793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885793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75 964 500,00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75 964 500,00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75 964 500,00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75 964 500,00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885793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0400400000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8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305 403 500,00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303 298 200,00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249 657 900,00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247 511 400,00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2 146 500,00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129 113 600,00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128 381 300,00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101 374 300,00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100 642 000,00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432B" w:rsidRPr="00B64860" w:rsidTr="00885793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114 381 300,00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114 381 300,00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86 642 000,00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86 642 000,00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114 381 300,00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114 381 300,00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86 642 000,00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86 642 000,00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114 381 300,00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114 381 300,00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86 642 000,00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86 642 000,00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31 481 300,00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31 481 300,00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57 922 130,16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57 922 130,16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885793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57 922 130,16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57 922 130,16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33 205 340,16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33 205 340,16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33 205 340,16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33 205 340,16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24 716 790,00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24 716 790,00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24 716 790,00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24 716 790,00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0810400000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28 719 869,84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28 719 869,84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28 719 869,84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28 719 869,84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28 719 869,84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28 719 869,84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28 719 869,84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28 719 869,84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176 289 900,00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174 916 900,00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148 283 600,00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146 869 400,00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0700700000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0700800000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0700900000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50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885793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89 036 800,00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87 663 800,00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64 183 200,00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62 769 000,00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89 036 800,00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87 663 800,00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64 183 200,00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62 769 000,00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55 186 400,00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55 186 400,00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54 069 000,00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54 069 000,00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560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в целях возмещения затрат производителям товаров (услуг), осуществляющих свою деятельность на территории города Югорска в сфере газоснабжения, теплоснабжения, водоснабжения и водоотведения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72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в целях возмещения затрат производителям товаров (услуг), осуществляющих свою деятельность на территории города Югорска в сфере газоснабжения, теплоснабжения, водоснабжения и водоотведения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31 967 400,00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31 967 400,00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3C432B" w:rsidRPr="00B64860" w:rsidTr="00C65986">
        <w:trPr>
          <w:trHeight w:val="190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84 213 100,00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84 213 100,00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81 060 400,00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81 060 400,00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84 113 100,00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84 113 100,00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80 960 400,00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80 960 400,00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84 113 100,00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84 113 100,00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80 960 400,00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80 960 400,00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083F200000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D174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2 977 113 200,00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1 571 585 300,00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1 405 527 900,00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2 947 692 600,00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1 522 471 400,00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1 425 221 200,00</w:t>
            </w:r>
          </w:p>
        </w:tc>
      </w:tr>
    </w:tbl>
    <w:p w:rsidR="00EC5A3A" w:rsidRPr="00480B3E" w:rsidRDefault="00EC5A3A" w:rsidP="00B626F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EC5A3A" w:rsidRPr="00480B3E" w:rsidSect="00B626F6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D3A" w:rsidRDefault="00442D3A" w:rsidP="0002693C">
      <w:pPr>
        <w:spacing w:after="0" w:line="240" w:lineRule="auto"/>
      </w:pPr>
      <w:r>
        <w:separator/>
      </w:r>
    </w:p>
  </w:endnote>
  <w:end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D3A" w:rsidRDefault="00442D3A" w:rsidP="0002693C">
      <w:pPr>
        <w:spacing w:after="0" w:line="240" w:lineRule="auto"/>
      </w:pPr>
      <w:r>
        <w:separator/>
      </w:r>
    </w:p>
  </w:footnote>
  <w:foot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37F70"/>
    <w:rsid w:val="000B3A88"/>
    <w:rsid w:val="000D0A09"/>
    <w:rsid w:val="00193CF8"/>
    <w:rsid w:val="00223AC3"/>
    <w:rsid w:val="00237950"/>
    <w:rsid w:val="00283EC5"/>
    <w:rsid w:val="002A0254"/>
    <w:rsid w:val="00313418"/>
    <w:rsid w:val="00315243"/>
    <w:rsid w:val="00383C64"/>
    <w:rsid w:val="003C432B"/>
    <w:rsid w:val="003F62D2"/>
    <w:rsid w:val="00442D3A"/>
    <w:rsid w:val="00446757"/>
    <w:rsid w:val="0045703F"/>
    <w:rsid w:val="004747AF"/>
    <w:rsid w:val="00480B3E"/>
    <w:rsid w:val="00563CAC"/>
    <w:rsid w:val="005D2C64"/>
    <w:rsid w:val="005D5DA2"/>
    <w:rsid w:val="005F6CE0"/>
    <w:rsid w:val="006052B0"/>
    <w:rsid w:val="0062546D"/>
    <w:rsid w:val="00661861"/>
    <w:rsid w:val="006A16C3"/>
    <w:rsid w:val="00701374"/>
    <w:rsid w:val="00847BAC"/>
    <w:rsid w:val="00885793"/>
    <w:rsid w:val="00885798"/>
    <w:rsid w:val="008E4A82"/>
    <w:rsid w:val="00917D1B"/>
    <w:rsid w:val="00923596"/>
    <w:rsid w:val="00924A67"/>
    <w:rsid w:val="009B57A1"/>
    <w:rsid w:val="00A87DF4"/>
    <w:rsid w:val="00AB4A26"/>
    <w:rsid w:val="00AD1FC7"/>
    <w:rsid w:val="00AE4EF7"/>
    <w:rsid w:val="00B2574F"/>
    <w:rsid w:val="00B626F6"/>
    <w:rsid w:val="00B64860"/>
    <w:rsid w:val="00C009F7"/>
    <w:rsid w:val="00C030ED"/>
    <w:rsid w:val="00C65986"/>
    <w:rsid w:val="00CA643A"/>
    <w:rsid w:val="00CB7B32"/>
    <w:rsid w:val="00CC0B03"/>
    <w:rsid w:val="00D174F7"/>
    <w:rsid w:val="00DF31B4"/>
    <w:rsid w:val="00E37C30"/>
    <w:rsid w:val="00E6369E"/>
    <w:rsid w:val="00EC5A3A"/>
    <w:rsid w:val="00FA2A59"/>
    <w:rsid w:val="00FC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85B51"/>
  <w15:docId w15:val="{ACC08318-C715-4FE9-982E-321FF1A6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paragraph" w:styleId="1">
    <w:name w:val="heading 1"/>
    <w:basedOn w:val="a"/>
    <w:next w:val="a"/>
    <w:link w:val="10"/>
    <w:qFormat/>
    <w:rsid w:val="008857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rsid w:val="0088579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148</Pages>
  <Words>28520</Words>
  <Characters>162564</Characters>
  <Application>Microsoft Office Word</Application>
  <DocSecurity>0</DocSecurity>
  <Lines>1354</Lines>
  <Paragraphs>381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6</cp:revision>
  <cp:lastPrinted>2019-04-30T11:03:00Z</cp:lastPrinted>
  <dcterms:created xsi:type="dcterms:W3CDTF">2019-05-24T04:41:00Z</dcterms:created>
  <dcterms:modified xsi:type="dcterms:W3CDTF">2019-05-24T07:16:00Z</dcterms:modified>
</cp:coreProperties>
</file>